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5364"/>
        <w:gridCol w:w="1932"/>
      </w:tblGrid>
      <w:tr w:rsidR="008A2959" w:rsidRPr="00AA658B">
        <w:trPr>
          <w:trHeight w:val="1151"/>
          <w:jc w:val="center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9" w:rsidRPr="00AA658B" w:rsidRDefault="005E73D2" w:rsidP="00552473">
            <w:pPr>
              <w:jc w:val="right"/>
            </w:pPr>
            <w:r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>
                  <wp:extent cx="1057275" cy="11144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9" w:rsidRPr="00AA658B" w:rsidRDefault="008A2959" w:rsidP="00580A3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A658B">
              <w:rPr>
                <w:b/>
                <w:bCs/>
                <w:sz w:val="24"/>
                <w:szCs w:val="24"/>
              </w:rPr>
              <w:t>UNIVERSIDAD NACIONAL DE ROSARIO</w:t>
            </w:r>
          </w:p>
          <w:p w:rsidR="008A2959" w:rsidRPr="00AA658B" w:rsidRDefault="008A2959" w:rsidP="00580A39">
            <w:pPr>
              <w:pStyle w:val="Sinespaciado"/>
              <w:jc w:val="center"/>
              <w:rPr>
                <w:b/>
                <w:bCs/>
              </w:rPr>
            </w:pPr>
            <w:r w:rsidRPr="00AA658B">
              <w:rPr>
                <w:b/>
                <w:bCs/>
              </w:rPr>
              <w:t>ESCUELA SUPERIOR DE COMERCIO</w:t>
            </w:r>
          </w:p>
          <w:p w:rsidR="008A2959" w:rsidRPr="00AA658B" w:rsidRDefault="008A2959" w:rsidP="00580A39">
            <w:pPr>
              <w:pStyle w:val="Sinespaciado"/>
              <w:jc w:val="center"/>
              <w:rPr>
                <w:b/>
                <w:bCs/>
              </w:rPr>
            </w:pPr>
            <w:r w:rsidRPr="00AA658B">
              <w:rPr>
                <w:b/>
                <w:bCs/>
              </w:rPr>
              <w:t>“LIBERTADOR GENERAL SAN MARTÍN”</w:t>
            </w:r>
          </w:p>
          <w:p w:rsidR="008A2959" w:rsidRPr="00AA658B" w:rsidRDefault="008A2959" w:rsidP="00580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2959" w:rsidRPr="00AA658B" w:rsidRDefault="008A2959" w:rsidP="00580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8B">
              <w:rPr>
                <w:rFonts w:ascii="Arial" w:hAnsi="Arial" w:cs="Arial"/>
                <w:sz w:val="16"/>
                <w:szCs w:val="16"/>
              </w:rPr>
              <w:t>BALCARCE 1240 – S2000DNZ - ROSARIO - SANTA FE</w:t>
            </w:r>
          </w:p>
          <w:p w:rsidR="008A2959" w:rsidRPr="00AA658B" w:rsidRDefault="008A2959" w:rsidP="00580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8B">
              <w:rPr>
                <w:rFonts w:ascii="Arial" w:hAnsi="Arial" w:cs="Arial"/>
                <w:sz w:val="16"/>
                <w:szCs w:val="16"/>
              </w:rPr>
              <w:t>REPÚBLICA ARGENTINA - Tel-fax: 480-2647/8</w:t>
            </w:r>
          </w:p>
          <w:p w:rsidR="008A2959" w:rsidRPr="00AA658B" w:rsidRDefault="00F84FF6" w:rsidP="00580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8A2959" w:rsidRPr="00AA658B">
                <w:rPr>
                  <w:rStyle w:val="Hipervnculo"/>
                  <w:rFonts w:ascii="Arial" w:hAnsi="Arial" w:cs="Arial"/>
                  <w:sz w:val="16"/>
                  <w:szCs w:val="16"/>
                </w:rPr>
                <w:t>academ-sup@unr.edu.ar</w:t>
              </w:r>
            </w:hyperlink>
            <w:r w:rsidR="008A2959" w:rsidRPr="00AA658B">
              <w:rPr>
                <w:rFonts w:ascii="Arial" w:hAnsi="Arial" w:cs="Arial"/>
                <w:sz w:val="16"/>
                <w:szCs w:val="16"/>
              </w:rPr>
              <w:t xml:space="preserve">   -   </w:t>
            </w:r>
            <w:hyperlink r:id="rId7" w:history="1">
              <w:r w:rsidR="008A2959" w:rsidRPr="00AA658B">
                <w:rPr>
                  <w:rStyle w:val="Hipervnculo"/>
                  <w:rFonts w:ascii="Arial" w:hAnsi="Arial" w:cs="Arial"/>
                  <w:sz w:val="16"/>
                  <w:szCs w:val="16"/>
                </w:rPr>
                <w:t>admin-sup@unr.edu.ar</w:t>
              </w:r>
            </w:hyperlink>
          </w:p>
          <w:p w:rsidR="008A2959" w:rsidRPr="00AA658B" w:rsidRDefault="008A2959" w:rsidP="00580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8B">
              <w:rPr>
                <w:rFonts w:ascii="Arial" w:hAnsi="Arial" w:cs="Arial"/>
                <w:sz w:val="16"/>
                <w:szCs w:val="16"/>
              </w:rPr>
              <w:t>www.esupcom.unr.edu</w:t>
            </w:r>
          </w:p>
          <w:p w:rsidR="008A2959" w:rsidRPr="00AA658B" w:rsidRDefault="008A2959" w:rsidP="0055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_MON_1006851539"/>
        <w:bookmarkStart w:id="2" w:name="_MON_1203316620"/>
        <w:bookmarkEnd w:id="1"/>
        <w:bookmarkEnd w:id="2"/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59" w:rsidRPr="00AA658B" w:rsidRDefault="008A2959" w:rsidP="00552473">
            <w:pPr>
              <w:jc w:val="both"/>
            </w:pPr>
            <w:r w:rsidRPr="00AA658B">
              <w:rPr>
                <w:rFonts w:eastAsia="Times New Roman" w:cs="Times New Roman"/>
              </w:rPr>
              <w:object w:dxaOrig="1120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9.25pt" o:ole="" fillcolor="window">
                  <v:imagedata r:id="rId8" o:title=""/>
                </v:shape>
                <o:OLEObject Type="Embed" ProgID="Word.Picture.8" ShapeID="_x0000_i1025" DrawAspect="Content" ObjectID="_1448887516" r:id="rId9"/>
              </w:object>
            </w:r>
          </w:p>
        </w:tc>
      </w:tr>
    </w:tbl>
    <w:p w:rsidR="008A2959" w:rsidRDefault="008A2959" w:rsidP="00580A39">
      <w:pPr>
        <w:jc w:val="center"/>
        <w:rPr>
          <w:b/>
          <w:bCs/>
        </w:rPr>
      </w:pPr>
    </w:p>
    <w:p w:rsidR="008A2959" w:rsidRDefault="008A2959" w:rsidP="00580A39">
      <w:pPr>
        <w:jc w:val="center"/>
        <w:rPr>
          <w:b/>
          <w:bCs/>
        </w:rPr>
      </w:pPr>
    </w:p>
    <w:p w:rsidR="008A2959" w:rsidRPr="00580A39" w:rsidRDefault="008A2959" w:rsidP="00580A39">
      <w:pPr>
        <w:pStyle w:val="Ttulo"/>
        <w:rPr>
          <w:sz w:val="36"/>
          <w:szCs w:val="36"/>
        </w:rPr>
      </w:pPr>
      <w:r w:rsidRPr="00580A39">
        <w:rPr>
          <w:sz w:val="36"/>
          <w:szCs w:val="36"/>
        </w:rPr>
        <w:t xml:space="preserve">PROPUESTAS DE MODIFICACIÓN ORDENANZA </w:t>
      </w:r>
      <w:r>
        <w:rPr>
          <w:sz w:val="36"/>
          <w:szCs w:val="36"/>
        </w:rPr>
        <w:t xml:space="preserve">Nº </w:t>
      </w:r>
      <w:r w:rsidRPr="00580A39">
        <w:rPr>
          <w:sz w:val="36"/>
          <w:szCs w:val="36"/>
        </w:rPr>
        <w:t>692</w:t>
      </w:r>
    </w:p>
    <w:p w:rsidR="008A2959" w:rsidRDefault="008A2959" w:rsidP="00580A39">
      <w:pPr>
        <w:pStyle w:val="Prrafodelista"/>
        <w:ind w:left="0"/>
      </w:pPr>
    </w:p>
    <w:p w:rsidR="008A2959" w:rsidRDefault="008A2959" w:rsidP="002D1E74">
      <w:pPr>
        <w:pStyle w:val="Prrafodelista"/>
        <w:numPr>
          <w:ilvl w:val="0"/>
          <w:numId w:val="1"/>
        </w:numPr>
        <w:ind w:left="0"/>
      </w:pPr>
      <w:r>
        <w:t>Eliminar articulo 6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>Art. 8 – Es incompatible el desempeño de dos o más cargos docentes  de diferente categoría en un mismo ámbito que constituya subordinación entre ellos a excepción de las horas cátedras nivel medio y superior.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>Art. 9 – Incorporar incisos “g)”, “h)” e “i)”.</w:t>
      </w:r>
    </w:p>
    <w:p w:rsidR="008A2959" w:rsidRDefault="008A2959" w:rsidP="002D1E74">
      <w:pPr>
        <w:pStyle w:val="Prrafodelista"/>
        <w:ind w:left="0"/>
        <w:jc w:val="both"/>
      </w:pPr>
      <w:r>
        <w:t>Inc. g) Un cargo docente pre universitario con más de 26 horas cátedras</w:t>
      </w:r>
    </w:p>
    <w:p w:rsidR="008A2959" w:rsidRDefault="008A2959" w:rsidP="002D1E74">
      <w:pPr>
        <w:pStyle w:val="Prrafodelista"/>
        <w:ind w:left="0"/>
        <w:jc w:val="both"/>
      </w:pPr>
      <w:r>
        <w:t xml:space="preserve">Inc. h) Dos cargos docentes pre universitarios con más de 12 horas cátedras.  </w:t>
      </w:r>
    </w:p>
    <w:p w:rsidR="008A2959" w:rsidRDefault="008A2959" w:rsidP="002D1E74">
      <w:pPr>
        <w:pStyle w:val="Prrafodelista"/>
        <w:ind w:left="0"/>
        <w:jc w:val="both"/>
      </w:pPr>
      <w:r>
        <w:t xml:space="preserve">Inc. i) Un cargo no docente con más de 20 horas cátedra. 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 xml:space="preserve">Art.  19. – La autoridad respectiva otorgará al agente que se encuentre en situación de incompatibilidad un plazo de quince (15) días hábiles para formular la respectiva opción por aquellos cargos u horas cátedras que resulten compatibles a cuyos fines deberá presentar la renuncia al o a los cargos u horas cátedra incompatibles en el caso de ser los mismos reemplazantes o interinos siempre y cuando los cargos por los que optare sean titulares por concurso, caso contrario podrán pedir licencia sin goce de haberes por incompatibilidad siempre y cuando sean cargos de menor cuantía. Esta opción deberá formularse indefectiblemente aunque el agente revistara con licencia con o sin goce de haberes. 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 xml:space="preserve">Art. 20 – La renuncia </w:t>
      </w:r>
      <w:r w:rsidRPr="00580A39">
        <w:rPr>
          <w:b/>
          <w:bCs/>
        </w:rPr>
        <w:t>o el otorgamiento de la licencia sin goce de haberes</w:t>
      </w:r>
      <w:r>
        <w:t xml:space="preserve"> será aceptada sin más trámite………….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 xml:space="preserve">Art. 25 – Quedan exceptuados de la incompatibilidad establecida en el art. 1º los agentes </w:t>
      </w:r>
      <w:r w:rsidRPr="00580A39">
        <w:rPr>
          <w:b/>
          <w:bCs/>
        </w:rPr>
        <w:t xml:space="preserve">docentes </w:t>
      </w:r>
      <w:r>
        <w:t>y no docentes que acumulen cargos docentes u horas cátedra designados por concurso en el ámbito de la UNR al 31/12/12.</w:t>
      </w:r>
    </w:p>
    <w:p w:rsidR="008A2959" w:rsidRDefault="008A2959" w:rsidP="002D1E74">
      <w:pPr>
        <w:pStyle w:val="Prrafodelista"/>
        <w:numPr>
          <w:ilvl w:val="0"/>
          <w:numId w:val="1"/>
        </w:numPr>
        <w:ind w:left="0"/>
        <w:jc w:val="both"/>
      </w:pPr>
      <w:r>
        <w:t xml:space="preserve">Art. 29 – Modificar fecha. </w:t>
      </w:r>
    </w:p>
    <w:p w:rsidR="008A2959" w:rsidRDefault="008A2959"/>
    <w:sectPr w:rsidR="008A2959" w:rsidSect="00580A3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AA5"/>
    <w:multiLevelType w:val="hybridMultilevel"/>
    <w:tmpl w:val="857ECB3A"/>
    <w:lvl w:ilvl="0" w:tplc="F1364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2D1E74"/>
    <w:rsid w:val="000A01E0"/>
    <w:rsid w:val="001C62C8"/>
    <w:rsid w:val="002D1E74"/>
    <w:rsid w:val="00326B50"/>
    <w:rsid w:val="005041E6"/>
    <w:rsid w:val="00552473"/>
    <w:rsid w:val="00580A39"/>
    <w:rsid w:val="005E73D2"/>
    <w:rsid w:val="008A2959"/>
    <w:rsid w:val="00AA658B"/>
    <w:rsid w:val="00B54FA0"/>
    <w:rsid w:val="00F8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C8"/>
    <w:pPr>
      <w:spacing w:after="200" w:line="276" w:lineRule="auto"/>
    </w:pPr>
    <w:rPr>
      <w:rFonts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D1E74"/>
    <w:pPr>
      <w:ind w:left="720"/>
    </w:pPr>
  </w:style>
  <w:style w:type="character" w:styleId="Hipervnculo">
    <w:name w:val="Hyperlink"/>
    <w:basedOn w:val="Fuentedeprrafopredeter"/>
    <w:uiPriority w:val="99"/>
    <w:rsid w:val="00580A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80A39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580A39"/>
    <w:rPr>
      <w:rFonts w:cs="Calibri"/>
      <w:lang w:val="es-AR"/>
    </w:rPr>
  </w:style>
  <w:style w:type="paragraph" w:styleId="Ttulo">
    <w:name w:val="Title"/>
    <w:basedOn w:val="Normal"/>
    <w:next w:val="Normal"/>
    <w:link w:val="TtuloCar"/>
    <w:uiPriority w:val="99"/>
    <w:qFormat/>
    <w:rsid w:val="00580A3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80A39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dmin-sup@un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-sup@unr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Company>unr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COAD</cp:lastModifiedBy>
  <cp:revision>2</cp:revision>
  <cp:lastPrinted>2013-12-16T14:50:00Z</cp:lastPrinted>
  <dcterms:created xsi:type="dcterms:W3CDTF">2013-12-18T18:59:00Z</dcterms:created>
  <dcterms:modified xsi:type="dcterms:W3CDTF">2013-12-18T18:59:00Z</dcterms:modified>
</cp:coreProperties>
</file>